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59" w:rsidRDefault="00B1718E" w:rsidP="00BB519D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Blood clotting </w:t>
      </w:r>
    </w:p>
    <w:p w:rsidR="00B1718E" w:rsidRDefault="00B90D24" w:rsidP="00B90D24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1718E">
        <w:rPr>
          <w:sz w:val="28"/>
          <w:szCs w:val="28"/>
        </w:rPr>
        <w:t xml:space="preserve">Blood clotting or coagulation, is a protective device that prevents blood loss when a blood vessel is ruptured by an injury. The many substances </w:t>
      </w:r>
      <w:r w:rsidR="00114B74">
        <w:rPr>
          <w:sz w:val="28"/>
          <w:szCs w:val="28"/>
        </w:rPr>
        <w:t>necessary</w:t>
      </w:r>
      <w:r w:rsidR="00B1718E">
        <w:rPr>
          <w:sz w:val="28"/>
          <w:szCs w:val="28"/>
        </w:rPr>
        <w:t xml:space="preserve"> for clotting are normally inactive in the blood stream.</w:t>
      </w:r>
    </w:p>
    <w:p w:rsidR="00B1718E" w:rsidRDefault="00B90D24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</w:rPr>
        <w:t xml:space="preserve">    </w:t>
      </w:r>
      <w:r w:rsidR="00B1718E">
        <w:rPr>
          <w:sz w:val="28"/>
          <w:szCs w:val="28"/>
        </w:rPr>
        <w:t>A balance is maintained between compounds that promote clotting, known as</w:t>
      </w:r>
      <w:r w:rsidR="00B1718E">
        <w:rPr>
          <w:rFonts w:hint="cs"/>
          <w:sz w:val="28"/>
          <w:szCs w:val="28"/>
          <w:rtl/>
          <w:lang w:bidi="ar-IQ"/>
        </w:rPr>
        <w:t xml:space="preserve"> </w:t>
      </w:r>
      <w:r w:rsidR="00BD6A44" w:rsidRPr="00B90D24">
        <w:rPr>
          <w:b/>
          <w:bCs/>
          <w:sz w:val="28"/>
          <w:szCs w:val="28"/>
          <w:lang w:bidi="ar-IQ"/>
        </w:rPr>
        <w:t>“procoagulant”</w:t>
      </w:r>
      <w:r w:rsidR="00B1718E" w:rsidRPr="00B90D24">
        <w:rPr>
          <w:b/>
          <w:bCs/>
          <w:sz w:val="28"/>
          <w:szCs w:val="28"/>
          <w:lang w:bidi="ar-IQ"/>
        </w:rPr>
        <w:t xml:space="preserve"> </w:t>
      </w:r>
      <w:r w:rsidR="00B1718E">
        <w:rPr>
          <w:sz w:val="28"/>
          <w:szCs w:val="28"/>
          <w:lang w:bidi="ar-IQ"/>
        </w:rPr>
        <w:t xml:space="preserve">and those that </w:t>
      </w:r>
      <w:r w:rsidR="00114B74">
        <w:rPr>
          <w:sz w:val="28"/>
          <w:szCs w:val="28"/>
          <w:lang w:bidi="ar-IQ"/>
        </w:rPr>
        <w:t>prevent clotting, knows</w:t>
      </w:r>
      <w:r w:rsidR="00BD6A44">
        <w:rPr>
          <w:sz w:val="28"/>
          <w:szCs w:val="28"/>
          <w:lang w:bidi="ar-IQ"/>
        </w:rPr>
        <w:t xml:space="preserve"> </w:t>
      </w:r>
      <w:r w:rsidR="00B1718E">
        <w:rPr>
          <w:rFonts w:hint="cs"/>
          <w:sz w:val="28"/>
          <w:szCs w:val="28"/>
          <w:rtl/>
          <w:lang w:bidi="ar-IQ"/>
        </w:rPr>
        <w:t xml:space="preserve"> </w:t>
      </w:r>
      <w:r w:rsidR="00BD6A44" w:rsidRPr="00B90D24">
        <w:rPr>
          <w:b/>
          <w:bCs/>
          <w:sz w:val="28"/>
          <w:szCs w:val="28"/>
          <w:lang w:bidi="ar-IQ"/>
        </w:rPr>
        <w:t>“</w:t>
      </w:r>
      <w:r w:rsidR="00B1718E" w:rsidRPr="00B90D24">
        <w:rPr>
          <w:b/>
          <w:bCs/>
          <w:sz w:val="28"/>
          <w:szCs w:val="28"/>
          <w:lang w:bidi="ar-IQ"/>
        </w:rPr>
        <w:t>anticoagulants</w:t>
      </w:r>
      <w:r w:rsidR="00BD6A44" w:rsidRPr="00B90D24">
        <w:rPr>
          <w:b/>
          <w:bCs/>
          <w:sz w:val="28"/>
          <w:szCs w:val="28"/>
          <w:lang w:bidi="ar-IQ"/>
        </w:rPr>
        <w:t>”</w:t>
      </w:r>
      <w:r w:rsidR="00B1718E">
        <w:rPr>
          <w:sz w:val="28"/>
          <w:szCs w:val="28"/>
          <w:lang w:bidi="ar-IQ"/>
        </w:rPr>
        <w:t xml:space="preserve"> </w:t>
      </w:r>
      <w:r w:rsidR="00BD6A44">
        <w:rPr>
          <w:sz w:val="28"/>
          <w:szCs w:val="28"/>
          <w:lang w:bidi="ar-IQ"/>
        </w:rPr>
        <w:t>.</w:t>
      </w:r>
    </w:p>
    <w:p w:rsidR="00BD6A44" w:rsidRDefault="00BD6A44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In addition, there are also chemicals in the circulation that act to dissolve clots.</w:t>
      </w:r>
    </w:p>
    <w:p w:rsidR="00BD6A44" w:rsidRDefault="00BD6A44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Under normal conditions the substances that prevent clotting prevail. However, when an injury occurs, the procoagulants are activated and a clot is formed.</w:t>
      </w:r>
    </w:p>
    <w:p w:rsidR="00BD6A44" w:rsidRDefault="00114B74" w:rsidP="00B90D24">
      <w:pPr>
        <w:spacing w:after="0"/>
        <w:jc w:val="both"/>
        <w:rPr>
          <w:sz w:val="32"/>
          <w:szCs w:val="32"/>
          <w:lang w:bidi="ar-IQ"/>
        </w:rPr>
      </w:pPr>
      <w:r w:rsidRPr="00BD6A44">
        <w:rPr>
          <w:sz w:val="32"/>
          <w:szCs w:val="32"/>
          <w:lang w:bidi="ar-IQ"/>
        </w:rPr>
        <w:t>Basically</w:t>
      </w:r>
      <w:r w:rsidR="00BD6A44" w:rsidRPr="00BD6A44">
        <w:rPr>
          <w:sz w:val="32"/>
          <w:szCs w:val="32"/>
          <w:lang w:bidi="ar-IQ"/>
        </w:rPr>
        <w:t>, the clotting process consists of the following essential steps:</w:t>
      </w:r>
    </w:p>
    <w:p w:rsidR="00BD6A44" w:rsidRDefault="00BD6A44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1.The injured tissues release thromboplastin, a substance that triggers the clotting mechanism.</w:t>
      </w:r>
    </w:p>
    <w:p w:rsidR="00BD6A44" w:rsidRDefault="00BD6A44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2.Thromboplastin reacts with certain </w:t>
      </w:r>
      <w:r w:rsidR="00713FDC">
        <w:rPr>
          <w:sz w:val="28"/>
          <w:szCs w:val="28"/>
          <w:lang w:bidi="ar-IQ"/>
        </w:rPr>
        <w:t>protein factors and calcium ions to form prothrombin activator, which in turn reacts with calcium ions to convert the prothrombin to thrombin.</w:t>
      </w:r>
    </w:p>
    <w:p w:rsidR="00713FDC" w:rsidRDefault="00713FDC" w:rsidP="00B90D24">
      <w:pPr>
        <w:spacing w:after="0"/>
        <w:jc w:val="both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 xml:space="preserve">3.Thrombin, fibrin forms a network of threads that </w:t>
      </w:r>
      <w:r w:rsidR="00114B74">
        <w:rPr>
          <w:sz w:val="28"/>
          <w:szCs w:val="28"/>
          <w:lang w:bidi="ar-IQ"/>
        </w:rPr>
        <w:t>entraps</w:t>
      </w:r>
      <w:r>
        <w:rPr>
          <w:sz w:val="28"/>
          <w:szCs w:val="28"/>
          <w:lang w:bidi="ar-IQ"/>
        </w:rPr>
        <w:t xml:space="preserve"> red blood cell and </w:t>
      </w:r>
      <w:r w:rsidR="00114B74">
        <w:rPr>
          <w:sz w:val="28"/>
          <w:szCs w:val="28"/>
          <w:lang w:bidi="ar-IQ"/>
        </w:rPr>
        <w:t>platelets</w:t>
      </w:r>
      <w:r>
        <w:rPr>
          <w:sz w:val="28"/>
          <w:szCs w:val="28"/>
          <w:lang w:bidi="ar-IQ"/>
        </w:rPr>
        <w:t xml:space="preserve"> to form a clot.</w:t>
      </w:r>
    </w:p>
    <w:p w:rsidR="0027716D" w:rsidRPr="00D82877" w:rsidRDefault="00713FDC" w:rsidP="00D82877">
      <w:pPr>
        <w:spacing w:after="100" w:afterAutospacing="1"/>
        <w:rPr>
          <w:rFonts w:cstheme="minorHAnsi"/>
          <w:sz w:val="28"/>
          <w:szCs w:val="28"/>
          <w:rtl/>
          <w:lang w:bidi="ar-IQ"/>
        </w:rPr>
      </w:pPr>
      <w:r>
        <w:rPr>
          <w:rFonts w:cstheme="minorHAnsi"/>
          <w:sz w:val="28"/>
          <w:szCs w:val="28"/>
          <w:lang w:bidi="ar-IQ"/>
        </w:rPr>
        <w:t xml:space="preserve">       </w:t>
      </w:r>
      <w:r w:rsidR="00D82877">
        <w:rPr>
          <w:rFonts w:cstheme="minorHAnsi"/>
          <w:sz w:val="28"/>
          <w:szCs w:val="28"/>
          <w:lang w:bidi="ar-IQ"/>
        </w:rPr>
        <w:t xml:space="preserve">                               </w:t>
      </w:r>
    </w:p>
    <w:p w:rsidR="0027716D" w:rsidRPr="000D4D9B" w:rsidRDefault="0027716D" w:rsidP="004722DB">
      <w:pPr>
        <w:spacing w:after="0" w:line="360" w:lineRule="auto"/>
        <w:jc w:val="center"/>
        <w:rPr>
          <w:b/>
          <w:bCs/>
          <w:sz w:val="30"/>
          <w:szCs w:val="30"/>
          <w:rtl/>
          <w:lang w:bidi="ar-IQ"/>
        </w:rPr>
      </w:pPr>
      <w:r w:rsidRPr="000D4D9B">
        <w:rPr>
          <w:b/>
          <w:bCs/>
          <w:sz w:val="30"/>
          <w:szCs w:val="30"/>
          <w:lang w:bidi="ar-IQ"/>
        </w:rPr>
        <w:t>Blood clotting (Coagulation)</w:t>
      </w:r>
    </w:p>
    <w:p w:rsidR="0027716D" w:rsidRPr="00E46830" w:rsidRDefault="0027716D" w:rsidP="004722DB">
      <w:pPr>
        <w:spacing w:after="0" w:line="360" w:lineRule="auto"/>
        <w:jc w:val="both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Blood coagulation is protective device that prevent blood loss from an injured blood vessel.                                                                                                           </w:t>
      </w:r>
    </w:p>
    <w:p w:rsidR="004722DB" w:rsidRDefault="0027716D" w:rsidP="004722DB">
      <w:pPr>
        <w:spacing w:after="0" w:line="360" w:lineRule="auto"/>
        <w:jc w:val="both"/>
        <w:rPr>
          <w:sz w:val="30"/>
          <w:szCs w:val="30"/>
          <w:lang w:bidi="ar-IQ"/>
        </w:rPr>
      </w:pPr>
      <w:r w:rsidRPr="005C29E0">
        <w:rPr>
          <w:b/>
          <w:bCs/>
          <w:sz w:val="30"/>
          <w:szCs w:val="30"/>
          <w:lang w:bidi="ar-IQ"/>
        </w:rPr>
        <w:t>Haemostasis :</w:t>
      </w:r>
      <w:r>
        <w:rPr>
          <w:sz w:val="30"/>
          <w:szCs w:val="30"/>
          <w:lang w:bidi="ar-IQ"/>
        </w:rPr>
        <w:t xml:space="preserve"> process of stoppage of bleeding . It is of 3 steps</w:t>
      </w:r>
    </w:p>
    <w:p w:rsidR="0027716D" w:rsidRDefault="00E83358" w:rsidP="004722DB">
      <w:pPr>
        <w:spacing w:after="0" w:line="360" w:lineRule="auto"/>
        <w:jc w:val="both"/>
        <w:rPr>
          <w:sz w:val="30"/>
          <w:szCs w:val="30"/>
          <w:lang w:bidi="ar-IQ"/>
        </w:rPr>
      </w:pPr>
      <w:r w:rsidRPr="004722DB">
        <w:rPr>
          <w:b/>
          <w:bCs/>
          <w:sz w:val="30"/>
          <w:szCs w:val="30"/>
          <w:lang w:bidi="ar-IQ"/>
        </w:rPr>
        <w:lastRenderedPageBreak/>
        <w:t>1- Step Ι</w:t>
      </w:r>
      <w:r>
        <w:rPr>
          <w:sz w:val="30"/>
          <w:szCs w:val="30"/>
          <w:lang w:bidi="ar-IQ"/>
        </w:rPr>
        <w:t xml:space="preserve"> : Vascular spasm : contraction of muscles in the wall of the blood vessels.</w:t>
      </w:r>
      <w:r w:rsidR="00114B74">
        <w:rPr>
          <w:sz w:val="30"/>
          <w:szCs w:val="30"/>
          <w:lang w:bidi="ar-IQ"/>
        </w:rPr>
        <w:t xml:space="preserve"> this reduces the</w:t>
      </w:r>
      <w:r>
        <w:rPr>
          <w:sz w:val="30"/>
          <w:szCs w:val="30"/>
          <w:lang w:bidi="ar-IQ"/>
        </w:rPr>
        <w:t xml:space="preserve"> flow of blood and loss from the defect in the vessel wall.</w:t>
      </w:r>
    </w:p>
    <w:p w:rsidR="0027716D" w:rsidRDefault="0027716D" w:rsidP="003F38A0">
      <w:pPr>
        <w:spacing w:after="0" w:line="360" w:lineRule="auto"/>
        <w:jc w:val="both"/>
        <w:rPr>
          <w:sz w:val="30"/>
          <w:szCs w:val="30"/>
          <w:rtl/>
          <w:lang w:bidi="ar-IQ"/>
        </w:rPr>
      </w:pPr>
      <w:r w:rsidRPr="004722DB">
        <w:rPr>
          <w:b/>
          <w:bCs/>
          <w:sz w:val="30"/>
          <w:szCs w:val="30"/>
          <w:lang w:bidi="ar-IQ"/>
        </w:rPr>
        <w:t>2- Step II</w:t>
      </w:r>
      <w:r>
        <w:rPr>
          <w:sz w:val="30"/>
          <w:szCs w:val="30"/>
          <w:lang w:bidi="ar-IQ"/>
        </w:rPr>
        <w:t xml:space="preserve"> : Formation of </w:t>
      </w:r>
      <w:r w:rsidR="00E83358">
        <w:rPr>
          <w:sz w:val="30"/>
          <w:szCs w:val="30"/>
          <w:lang w:bidi="ar-IQ"/>
        </w:rPr>
        <w:t xml:space="preserve">platelets plug : activated platelets </w:t>
      </w:r>
      <w:r w:rsidR="00114B74">
        <w:rPr>
          <w:sz w:val="30"/>
          <w:szCs w:val="30"/>
          <w:lang w:bidi="ar-IQ"/>
        </w:rPr>
        <w:t>become</w:t>
      </w:r>
      <w:r w:rsidR="00E83358">
        <w:rPr>
          <w:sz w:val="30"/>
          <w:szCs w:val="30"/>
          <w:lang w:bidi="ar-IQ"/>
        </w:rPr>
        <w:t xml:space="preserve"> sticky and adhere to the defect to form a temporary plug.</w:t>
      </w:r>
    </w:p>
    <w:p w:rsidR="0027716D" w:rsidRDefault="0027716D" w:rsidP="004722DB">
      <w:pPr>
        <w:spacing w:after="0" w:line="360" w:lineRule="auto"/>
        <w:jc w:val="both"/>
        <w:rPr>
          <w:sz w:val="30"/>
          <w:szCs w:val="30"/>
          <w:lang w:bidi="ar-IQ"/>
        </w:rPr>
      </w:pPr>
      <w:r w:rsidRPr="004722DB">
        <w:rPr>
          <w:b/>
          <w:bCs/>
          <w:sz w:val="30"/>
          <w:szCs w:val="30"/>
          <w:lang w:bidi="ar-IQ"/>
        </w:rPr>
        <w:t>3- Step III</w:t>
      </w:r>
      <w:r>
        <w:rPr>
          <w:sz w:val="30"/>
          <w:szCs w:val="30"/>
          <w:lang w:bidi="ar-IQ"/>
        </w:rPr>
        <w:t xml:space="preserve"> : For</w:t>
      </w:r>
      <w:r w:rsidR="004722DB">
        <w:rPr>
          <w:sz w:val="30"/>
          <w:szCs w:val="30"/>
          <w:lang w:bidi="ar-IQ"/>
        </w:rPr>
        <w:t xml:space="preserve">mation of blood clot </w:t>
      </w:r>
      <w:r>
        <w:rPr>
          <w:sz w:val="30"/>
          <w:szCs w:val="30"/>
          <w:lang w:bidi="ar-IQ"/>
        </w:rPr>
        <w:t>.</w:t>
      </w:r>
      <w:r w:rsidR="00E83358">
        <w:rPr>
          <w:sz w:val="30"/>
          <w:szCs w:val="30"/>
          <w:lang w:bidi="ar-IQ"/>
        </w:rPr>
        <w:t xml:space="preserve"> </w:t>
      </w:r>
    </w:p>
    <w:p w:rsidR="0027716D" w:rsidRDefault="0027716D" w:rsidP="0027716D">
      <w:pPr>
        <w:spacing w:line="360" w:lineRule="auto"/>
        <w:rPr>
          <w:sz w:val="30"/>
          <w:szCs w:val="30"/>
          <w:lang w:bidi="ar-IQ"/>
        </w:rPr>
      </w:pPr>
      <w:r>
        <w:rPr>
          <w:rFonts w:hint="c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928D42" wp14:editId="0941FFD0">
                <wp:simplePos x="0" y="0"/>
                <wp:positionH relativeFrom="column">
                  <wp:posOffset>2743200</wp:posOffset>
                </wp:positionH>
                <wp:positionV relativeFrom="paragraph">
                  <wp:posOffset>257810</wp:posOffset>
                </wp:positionV>
                <wp:extent cx="0" cy="685800"/>
                <wp:effectExtent l="57150" t="10160" r="57150" b="18415"/>
                <wp:wrapNone/>
                <wp:docPr id="16" name="رابط مستقيم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CA50D" id="رابط مستقيم 16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0.3pt" to="3in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">
                <v:stroke endarrow="block"/>
              </v:line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FF7214" wp14:editId="39C846DA">
                <wp:simplePos x="0" y="0"/>
                <wp:positionH relativeFrom="column">
                  <wp:posOffset>1304925</wp:posOffset>
                </wp:positionH>
                <wp:positionV relativeFrom="paragraph">
                  <wp:posOffset>257810</wp:posOffset>
                </wp:positionV>
                <wp:extent cx="571500" cy="228600"/>
                <wp:effectExtent l="9525" t="57785" r="38100" b="8890"/>
                <wp:wrapNone/>
                <wp:docPr id="15" name="رابط مستقيم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DE438" id="رابط مستقيم 15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5pt,20.3pt" to="147.7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">
                <v:stroke endarrow="block"/>
              </v:line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52EE03" wp14:editId="2F81DA9C">
                <wp:simplePos x="0" y="0"/>
                <wp:positionH relativeFrom="column">
                  <wp:posOffset>1333500</wp:posOffset>
                </wp:positionH>
                <wp:positionV relativeFrom="paragraph">
                  <wp:posOffset>133985</wp:posOffset>
                </wp:positionV>
                <wp:extent cx="685800" cy="0"/>
                <wp:effectExtent l="9525" t="57785" r="19050" b="56515"/>
                <wp:wrapNone/>
                <wp:docPr id="14" name="رابط مستقيم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5550E" id="رابط مستقيم 14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10.55pt" to="159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">
                <v:stroke endarrow="block"/>
              </v:line>
            </w:pict>
          </mc:Fallback>
        </mc:AlternateContent>
      </w:r>
      <w:r>
        <w:rPr>
          <w:sz w:val="30"/>
          <w:szCs w:val="30"/>
          <w:lang w:bidi="ar-IQ"/>
        </w:rPr>
        <w:t xml:space="preserve">Damaged tissues                Thromboplastin  </w:t>
      </w:r>
    </w:p>
    <w:p w:rsidR="0027716D" w:rsidRPr="00F32106" w:rsidRDefault="0027716D" w:rsidP="0027716D">
      <w:pPr>
        <w:spacing w:line="360" w:lineRule="auto"/>
        <w:rPr>
          <w:b/>
          <w:bCs/>
          <w:sz w:val="30"/>
          <w:szCs w:val="30"/>
          <w:u w:val="single"/>
          <w:rtl/>
          <w:lang w:bidi="ar-IQ"/>
        </w:rPr>
      </w:pPr>
      <w:r>
        <w:rPr>
          <w:sz w:val="30"/>
          <w:szCs w:val="30"/>
          <w:lang w:bidi="ar-IQ"/>
        </w:rPr>
        <w:t xml:space="preserve">Broken platelets                                </w:t>
      </w:r>
      <w:r w:rsidR="003F38A0">
        <w:rPr>
          <w:sz w:val="30"/>
          <w:szCs w:val="30"/>
          <w:lang w:bidi="ar-IQ"/>
        </w:rPr>
        <w:t xml:space="preserve">     </w:t>
      </w:r>
      <w:r>
        <w:rPr>
          <w:sz w:val="30"/>
          <w:szCs w:val="30"/>
          <w:lang w:bidi="ar-IQ"/>
        </w:rPr>
        <w:t xml:space="preserve"> Ca</w:t>
      </w:r>
      <w:r w:rsidRPr="00EF6570">
        <w:rPr>
          <w:sz w:val="30"/>
          <w:szCs w:val="30"/>
          <w:vertAlign w:val="superscript"/>
          <w:lang w:bidi="ar-IQ"/>
        </w:rPr>
        <w:t>+2</w:t>
      </w:r>
      <w:r>
        <w:rPr>
          <w:sz w:val="30"/>
          <w:szCs w:val="30"/>
          <w:lang w:bidi="ar-IQ"/>
        </w:rPr>
        <w:t xml:space="preserve">    </w:t>
      </w:r>
      <w:r w:rsidRPr="00F32106">
        <w:rPr>
          <w:b/>
          <w:bCs/>
          <w:sz w:val="30"/>
          <w:szCs w:val="30"/>
          <w:lang w:bidi="ar-IQ"/>
        </w:rPr>
        <w:t xml:space="preserve"> </w:t>
      </w:r>
      <w:r>
        <w:rPr>
          <w:rFonts w:hint="cs"/>
          <w:b/>
          <w:bCs/>
          <w:sz w:val="30"/>
          <w:szCs w:val="30"/>
          <w:u w:val="single"/>
          <w:rtl/>
          <w:lang w:bidi="ar-IQ"/>
        </w:rPr>
        <w:t xml:space="preserve"> </w:t>
      </w:r>
    </w:p>
    <w:p w:rsidR="0027716D" w:rsidRPr="00510EB3" w:rsidRDefault="0027716D" w:rsidP="0027716D">
      <w:pPr>
        <w:spacing w:line="360" w:lineRule="auto"/>
        <w:rPr>
          <w:sz w:val="30"/>
          <w:szCs w:val="30"/>
          <w:lang w:bidi="ar-IQ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AC4D45" wp14:editId="241D0531">
                <wp:simplePos x="0" y="0"/>
                <wp:positionH relativeFrom="column">
                  <wp:posOffset>2745120</wp:posOffset>
                </wp:positionH>
                <wp:positionV relativeFrom="paragraph">
                  <wp:posOffset>220888</wp:posOffset>
                </wp:positionV>
                <wp:extent cx="706691" cy="714615"/>
                <wp:effectExtent l="38100" t="0" r="17780" b="47625"/>
                <wp:wrapNone/>
                <wp:docPr id="13" name="رابط مستقيم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6691" cy="7146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96206" id="رابط مستقيم 13" o:spid="_x0000_s1026" style="position:absolute;left:0;text-align:lef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15pt,17.4pt" to="271.8pt,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">
                <v:stroke endarrow="block"/>
              </v:line>
            </w:pict>
          </mc:Fallback>
        </mc:AlternateContent>
      </w:r>
      <w:r>
        <w:rPr>
          <w:rFonts w:hint="cs"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5CFA54" wp14:editId="71FC0D9A">
                <wp:simplePos x="0" y="0"/>
                <wp:positionH relativeFrom="column">
                  <wp:posOffset>2514600</wp:posOffset>
                </wp:positionH>
                <wp:positionV relativeFrom="paragraph">
                  <wp:posOffset>119380</wp:posOffset>
                </wp:positionV>
                <wp:extent cx="685800" cy="0"/>
                <wp:effectExtent l="9525" t="52705" r="19050" b="61595"/>
                <wp:wrapNone/>
                <wp:docPr id="12" name="رابط مستقيم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66E7C" id="رابط مستقيم 12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9.4pt" to="25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">
                <v:stroke endarrow="block"/>
              </v:line>
            </w:pict>
          </mc:Fallback>
        </mc:AlternateContent>
      </w:r>
      <w:r>
        <w:rPr>
          <w:rFonts w:hint="cs"/>
          <w:sz w:val="30"/>
          <w:szCs w:val="30"/>
          <w:rtl/>
          <w:lang w:bidi="ar-IQ"/>
        </w:rPr>
        <w:t xml:space="preserve">                               </w:t>
      </w:r>
      <w:r>
        <w:rPr>
          <w:sz w:val="30"/>
          <w:szCs w:val="30"/>
          <w:lang w:bidi="ar-IQ"/>
        </w:rPr>
        <w:t xml:space="preserve">Thrombin </w:t>
      </w:r>
      <w:r>
        <w:rPr>
          <w:rFonts w:hint="cs"/>
          <w:sz w:val="30"/>
          <w:szCs w:val="30"/>
          <w:rtl/>
          <w:lang w:bidi="ar-IQ"/>
        </w:rPr>
        <w:t xml:space="preserve">            </w:t>
      </w:r>
      <w:r w:rsidR="00114B74">
        <w:rPr>
          <w:sz w:val="30"/>
          <w:szCs w:val="30"/>
          <w:lang w:bidi="ar-IQ"/>
        </w:rPr>
        <w:t xml:space="preserve">   </w:t>
      </w:r>
      <w:r>
        <w:rPr>
          <w:sz w:val="30"/>
          <w:szCs w:val="30"/>
          <w:lang w:bidi="ar-IQ"/>
        </w:rPr>
        <w:t xml:space="preserve">   Prothrombin     </w:t>
      </w:r>
    </w:p>
    <w:p w:rsidR="0027716D" w:rsidRDefault="0027716D" w:rsidP="0027716D">
      <w:pPr>
        <w:spacing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                                                                                    </w:t>
      </w:r>
    </w:p>
    <w:p w:rsidR="00D82877" w:rsidRDefault="003F38A0" w:rsidP="00114B74">
      <w:pPr>
        <w:spacing w:line="360" w:lineRule="auto"/>
        <w:rPr>
          <w:b/>
          <w:bCs/>
          <w:sz w:val="30"/>
          <w:szCs w:val="30"/>
          <w:lang w:bidi="ar-IQ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8E6A50" wp14:editId="5F916A49">
                <wp:simplePos x="0" y="0"/>
                <wp:positionH relativeFrom="column">
                  <wp:posOffset>2162175</wp:posOffset>
                </wp:positionH>
                <wp:positionV relativeFrom="paragraph">
                  <wp:posOffset>124460</wp:posOffset>
                </wp:positionV>
                <wp:extent cx="1143000" cy="0"/>
                <wp:effectExtent l="0" t="76200" r="19050" b="95250"/>
                <wp:wrapNone/>
                <wp:docPr id="11" name="رابط مستقيم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06356" id="رابط مستقيم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25pt,9.8pt" to="260.2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">
                <v:stroke endarrow="block"/>
              </v:line>
            </w:pict>
          </mc:Fallback>
        </mc:AlternateContent>
      </w:r>
      <w:r w:rsidR="0027716D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74996" wp14:editId="74BEDBE0">
                <wp:simplePos x="0" y="0"/>
                <wp:positionH relativeFrom="column">
                  <wp:posOffset>4086225</wp:posOffset>
                </wp:positionH>
                <wp:positionV relativeFrom="paragraph">
                  <wp:posOffset>215265</wp:posOffset>
                </wp:positionV>
                <wp:extent cx="0" cy="457200"/>
                <wp:effectExtent l="57150" t="5715" r="57150" b="22860"/>
                <wp:wrapNone/>
                <wp:docPr id="10" name="رابط مستقيم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1558E" id="رابط مستقيم 1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75pt,16.95pt" to="321.75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">
                <v:stroke endarrow="block"/>
              </v:line>
            </w:pict>
          </mc:Fallback>
        </mc:AlternateContent>
      </w:r>
      <w:r w:rsidR="0027716D">
        <w:rPr>
          <w:sz w:val="30"/>
          <w:szCs w:val="30"/>
          <w:lang w:bidi="ar-IQ"/>
        </w:rPr>
        <w:t xml:space="preserve">       </w:t>
      </w:r>
      <w:r w:rsidR="002C2B31">
        <w:rPr>
          <w:sz w:val="30"/>
          <w:szCs w:val="30"/>
          <w:lang w:bidi="ar-IQ"/>
        </w:rPr>
        <w:t xml:space="preserve">         </w:t>
      </w:r>
      <w:r w:rsidR="00114B74">
        <w:rPr>
          <w:sz w:val="30"/>
          <w:szCs w:val="30"/>
          <w:lang w:bidi="ar-IQ"/>
        </w:rPr>
        <w:t xml:space="preserve">          </w:t>
      </w:r>
      <w:r w:rsidR="002C2B31">
        <w:rPr>
          <w:sz w:val="30"/>
          <w:szCs w:val="30"/>
          <w:lang w:bidi="ar-IQ"/>
        </w:rPr>
        <w:t xml:space="preserve"> </w:t>
      </w:r>
      <w:r w:rsidR="0027716D">
        <w:rPr>
          <w:sz w:val="30"/>
          <w:szCs w:val="30"/>
          <w:lang w:bidi="ar-IQ"/>
        </w:rPr>
        <w:t xml:space="preserve"> </w:t>
      </w:r>
      <w:r w:rsidR="002C2B31" w:rsidRPr="003F38A0">
        <w:rPr>
          <w:sz w:val="30"/>
          <w:szCs w:val="30"/>
          <w:lang w:bidi="ar-IQ"/>
        </w:rPr>
        <w:t>Fibrinogen</w:t>
      </w:r>
      <w:r w:rsidR="0027716D">
        <w:rPr>
          <w:sz w:val="30"/>
          <w:szCs w:val="30"/>
          <w:lang w:bidi="ar-IQ"/>
        </w:rPr>
        <w:t xml:space="preserve">                 </w:t>
      </w:r>
      <w:r w:rsidR="0027716D">
        <w:rPr>
          <w:b/>
          <w:bCs/>
          <w:sz w:val="30"/>
          <w:szCs w:val="30"/>
          <w:lang w:bidi="ar-IQ"/>
        </w:rPr>
        <w:tab/>
      </w:r>
      <w:r w:rsidR="00114B74">
        <w:rPr>
          <w:sz w:val="30"/>
          <w:szCs w:val="30"/>
          <w:lang w:bidi="ar-IQ"/>
        </w:rPr>
        <w:t xml:space="preserve">    </w:t>
      </w:r>
      <w:r w:rsidR="0027716D">
        <w:rPr>
          <w:sz w:val="30"/>
          <w:szCs w:val="30"/>
          <w:lang w:bidi="ar-IQ"/>
        </w:rPr>
        <w:t xml:space="preserve">  </w:t>
      </w:r>
      <w:r w:rsidR="002C2B31">
        <w:rPr>
          <w:sz w:val="30"/>
          <w:szCs w:val="30"/>
          <w:lang w:bidi="ar-IQ"/>
        </w:rPr>
        <w:t>Fibrin(Insoluble)</w:t>
      </w:r>
      <w:r w:rsidR="0027716D">
        <w:rPr>
          <w:sz w:val="30"/>
          <w:szCs w:val="30"/>
          <w:lang w:bidi="ar-IQ"/>
        </w:rPr>
        <w:t xml:space="preserve">                                                                                                  </w:t>
      </w:r>
      <w:r w:rsidR="0027716D">
        <w:rPr>
          <w:b/>
          <w:bCs/>
          <w:sz w:val="30"/>
          <w:szCs w:val="30"/>
          <w:lang w:bidi="ar-IQ"/>
        </w:rPr>
        <w:tab/>
      </w:r>
      <w:r w:rsidR="0027716D">
        <w:rPr>
          <w:b/>
          <w:bCs/>
          <w:sz w:val="30"/>
          <w:szCs w:val="30"/>
          <w:lang w:bidi="ar-IQ"/>
        </w:rPr>
        <w:tab/>
      </w:r>
      <w:r w:rsidR="0027716D" w:rsidRPr="00783E5F">
        <w:rPr>
          <w:b/>
          <w:bCs/>
          <w:sz w:val="30"/>
          <w:szCs w:val="30"/>
          <w:lang w:bidi="ar-IQ"/>
        </w:rPr>
        <w:t xml:space="preserve">                                                        </w:t>
      </w:r>
      <w:r w:rsidR="0027716D">
        <w:rPr>
          <w:b/>
          <w:bCs/>
          <w:sz w:val="30"/>
          <w:szCs w:val="30"/>
          <w:lang w:bidi="ar-IQ"/>
        </w:rPr>
        <w:t xml:space="preserve">               </w:t>
      </w:r>
    </w:p>
    <w:p w:rsidR="0027716D" w:rsidRDefault="0027716D" w:rsidP="00D82877">
      <w:pPr>
        <w:spacing w:line="360" w:lineRule="auto"/>
        <w:rPr>
          <w:sz w:val="30"/>
          <w:szCs w:val="30"/>
          <w:lang w:bidi="ar-IQ"/>
        </w:rPr>
      </w:pPr>
      <w:r>
        <w:rPr>
          <w:b/>
          <w:bCs/>
          <w:sz w:val="30"/>
          <w:szCs w:val="30"/>
          <w:lang w:bidi="ar-IQ"/>
        </w:rPr>
        <w:t xml:space="preserve">                               </w:t>
      </w:r>
      <w:r w:rsidR="003F38A0">
        <w:rPr>
          <w:b/>
          <w:bCs/>
          <w:sz w:val="30"/>
          <w:szCs w:val="30"/>
          <w:lang w:bidi="ar-IQ"/>
        </w:rPr>
        <w:t xml:space="preserve">             </w:t>
      </w:r>
      <w:r w:rsidR="00D82877">
        <w:rPr>
          <w:b/>
          <w:bCs/>
          <w:sz w:val="30"/>
          <w:szCs w:val="30"/>
          <w:lang w:bidi="ar-IQ"/>
        </w:rPr>
        <w:t xml:space="preserve">                              </w:t>
      </w:r>
      <w:r w:rsidR="00D82877" w:rsidRPr="00D82877">
        <w:rPr>
          <w:b/>
          <w:bCs/>
          <w:sz w:val="30"/>
          <w:szCs w:val="30"/>
          <w:lang w:bidi="ar-IQ"/>
        </w:rPr>
        <w:t xml:space="preserve">serum   +   Fibrin ((Tight)                                       </w:t>
      </w:r>
    </w:p>
    <w:p w:rsidR="0027716D" w:rsidRPr="00783E5F" w:rsidRDefault="0027716D" w:rsidP="0027716D">
      <w:pPr>
        <w:spacing w:line="360" w:lineRule="auto"/>
        <w:rPr>
          <w:b/>
          <w:bCs/>
          <w:sz w:val="30"/>
          <w:szCs w:val="30"/>
          <w:rtl/>
          <w:lang w:bidi="ar-IQ"/>
        </w:rPr>
      </w:pPr>
      <w:r>
        <w:rPr>
          <w:sz w:val="30"/>
          <w:szCs w:val="30"/>
          <w:lang w:bidi="ar-IQ"/>
        </w:rPr>
        <w:t xml:space="preserve">Serum = plasma – fibrinogen </w:t>
      </w:r>
      <w:r w:rsidRPr="00942122">
        <w:rPr>
          <w:sz w:val="30"/>
          <w:szCs w:val="30"/>
          <w:lang w:bidi="ar-IQ"/>
        </w:rPr>
        <w:t xml:space="preserve">            </w:t>
      </w:r>
      <w:r w:rsidRPr="00783E5F">
        <w:rPr>
          <w:b/>
          <w:bCs/>
          <w:sz w:val="30"/>
          <w:szCs w:val="30"/>
          <w:lang w:bidi="ar-IQ"/>
        </w:rPr>
        <w:t xml:space="preserve">    </w:t>
      </w:r>
    </w:p>
    <w:p w:rsidR="0027716D" w:rsidRPr="008F0E29" w:rsidRDefault="0027716D" w:rsidP="0027716D">
      <w:pPr>
        <w:spacing w:line="360" w:lineRule="auto"/>
        <w:rPr>
          <w:b/>
          <w:bCs/>
          <w:sz w:val="30"/>
          <w:szCs w:val="30"/>
          <w:u w:val="single"/>
          <w:lang w:bidi="ar-IQ"/>
        </w:rPr>
      </w:pPr>
      <w:r w:rsidRPr="008F0E29">
        <w:rPr>
          <w:b/>
          <w:bCs/>
          <w:sz w:val="30"/>
          <w:szCs w:val="30"/>
          <w:u w:val="single"/>
          <w:lang w:bidi="ar-IQ"/>
        </w:rPr>
        <w:t>Factors which affect coagulation :</w:t>
      </w:r>
    </w:p>
    <w:p w:rsidR="0027716D" w:rsidRDefault="0027716D" w:rsidP="00D82877">
      <w:pPr>
        <w:spacing w:after="0" w:line="360" w:lineRule="auto"/>
        <w:rPr>
          <w:sz w:val="30"/>
          <w:szCs w:val="30"/>
          <w:rtl/>
          <w:lang w:bidi="ar-IQ"/>
        </w:rPr>
      </w:pPr>
      <w:r>
        <w:rPr>
          <w:sz w:val="30"/>
          <w:szCs w:val="30"/>
          <w:lang w:bidi="ar-IQ"/>
        </w:rPr>
        <w:t>1- Increase of temperature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2- (Ca )salts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3- Injury of blood vessels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4- Stasis of blood circulation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5- Foreign body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6- Vit</w:t>
      </w:r>
      <w:r w:rsidR="00114B74">
        <w:rPr>
          <w:sz w:val="30"/>
          <w:szCs w:val="30"/>
          <w:lang w:bidi="ar-IQ"/>
        </w:rPr>
        <w:t xml:space="preserve"> </w:t>
      </w:r>
      <w:r>
        <w:rPr>
          <w:sz w:val="30"/>
          <w:szCs w:val="30"/>
          <w:lang w:bidi="ar-IQ"/>
        </w:rPr>
        <w:t>. K .</w:t>
      </w:r>
    </w:p>
    <w:p w:rsidR="0027716D" w:rsidRDefault="0027716D" w:rsidP="0027716D">
      <w:pPr>
        <w:spacing w:line="360" w:lineRule="auto"/>
        <w:rPr>
          <w:sz w:val="30"/>
          <w:szCs w:val="30"/>
          <w:lang w:bidi="ar-IQ"/>
        </w:rPr>
      </w:pPr>
      <w:r w:rsidRPr="008F0E29">
        <w:rPr>
          <w:b/>
          <w:bCs/>
          <w:sz w:val="30"/>
          <w:szCs w:val="30"/>
          <w:lang w:bidi="ar-IQ"/>
        </w:rPr>
        <w:lastRenderedPageBreak/>
        <w:t>Anticoagula</w:t>
      </w:r>
      <w:r>
        <w:rPr>
          <w:b/>
          <w:bCs/>
          <w:sz w:val="30"/>
          <w:szCs w:val="30"/>
          <w:lang w:bidi="ar-IQ"/>
        </w:rPr>
        <w:t>nts</w:t>
      </w:r>
      <w:r>
        <w:rPr>
          <w:sz w:val="30"/>
          <w:szCs w:val="30"/>
          <w:lang w:bidi="ar-IQ"/>
        </w:rPr>
        <w:t>: Factors which slow the blood clot formation .</w:t>
      </w:r>
    </w:p>
    <w:p w:rsidR="0027716D" w:rsidRDefault="0027716D" w:rsidP="004722DB">
      <w:pPr>
        <w:spacing w:after="0" w:line="360" w:lineRule="auto"/>
        <w:rPr>
          <w:b/>
          <w:bCs/>
          <w:sz w:val="30"/>
          <w:szCs w:val="30"/>
          <w:lang w:bidi="ar-IQ"/>
        </w:rPr>
      </w:pPr>
      <w:r w:rsidRPr="008F0E29">
        <w:rPr>
          <w:b/>
          <w:bCs/>
          <w:sz w:val="30"/>
          <w:szCs w:val="30"/>
          <w:lang w:bidi="ar-IQ"/>
        </w:rPr>
        <w:t>Inside the body :</w:t>
      </w:r>
    </w:p>
    <w:p w:rsidR="0027716D" w:rsidRDefault="0027716D" w:rsidP="004722DB">
      <w:pPr>
        <w:spacing w:after="0" w:line="360" w:lineRule="auto"/>
        <w:rPr>
          <w:sz w:val="30"/>
          <w:szCs w:val="30"/>
          <w:lang w:bidi="ar-IQ"/>
        </w:rPr>
      </w:pPr>
      <w:r w:rsidRPr="008F0E29">
        <w:rPr>
          <w:sz w:val="30"/>
          <w:szCs w:val="30"/>
          <w:lang w:bidi="ar-IQ"/>
        </w:rPr>
        <w:t xml:space="preserve">1- </w:t>
      </w:r>
      <w:r>
        <w:rPr>
          <w:sz w:val="30"/>
          <w:szCs w:val="30"/>
          <w:lang w:bidi="ar-IQ"/>
        </w:rPr>
        <w:t>Intact blood vessel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rFonts w:hint="cs"/>
          <w:sz w:val="30"/>
          <w:szCs w:val="30"/>
          <w:rtl/>
          <w:lang w:bidi="ar-IQ"/>
        </w:rPr>
        <w:t xml:space="preserve"> </w:t>
      </w:r>
      <w:r>
        <w:rPr>
          <w:sz w:val="30"/>
          <w:szCs w:val="30"/>
          <w:lang w:bidi="ar-IQ"/>
        </w:rPr>
        <w:t>2-Good blood circulation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3- Removal of the activated clotting factors by the liver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4- Antithrombin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5- Plasmin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6- Heparin : natural substance present in liver , lungs , heart , muscles and basophiles .</w:t>
      </w:r>
    </w:p>
    <w:p w:rsidR="0027716D" w:rsidRPr="001C78CE" w:rsidRDefault="0027716D" w:rsidP="00D82877">
      <w:pPr>
        <w:spacing w:after="0" w:line="360" w:lineRule="auto"/>
        <w:rPr>
          <w:b/>
          <w:bCs/>
          <w:sz w:val="30"/>
          <w:szCs w:val="30"/>
          <w:lang w:bidi="ar-IQ"/>
        </w:rPr>
      </w:pPr>
      <w:r w:rsidRPr="001C78CE">
        <w:rPr>
          <w:b/>
          <w:bCs/>
          <w:sz w:val="30"/>
          <w:szCs w:val="30"/>
          <w:lang w:bidi="ar-IQ"/>
        </w:rPr>
        <w:t xml:space="preserve">Outside the body 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1- Decrease of temperature (blood stored 4 cº)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2- Sodium salts and potassium salts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3- Heparin .</w:t>
      </w:r>
    </w:p>
    <w:p w:rsidR="0027716D" w:rsidRDefault="0027716D" w:rsidP="00D82877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4- Oral</w:t>
      </w:r>
      <w:r w:rsidR="002002AF">
        <w:rPr>
          <w:sz w:val="30"/>
          <w:szCs w:val="30"/>
          <w:lang w:bidi="ar-IQ"/>
        </w:rPr>
        <w:t xml:space="preserve"> anticoagulant , </w:t>
      </w:r>
    </w:p>
    <w:p w:rsidR="0027716D" w:rsidRPr="00B90D24" w:rsidRDefault="0027716D" w:rsidP="00B90D24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5- E.D.T.A. (Ethylen diamine tetracetic acid).</w:t>
      </w:r>
    </w:p>
    <w:p w:rsidR="0027716D" w:rsidRDefault="0027716D" w:rsidP="00B90D24">
      <w:pPr>
        <w:spacing w:after="0" w:line="360" w:lineRule="auto"/>
        <w:rPr>
          <w:b/>
          <w:bCs/>
          <w:sz w:val="30"/>
          <w:szCs w:val="30"/>
          <w:lang w:bidi="ar-IQ"/>
        </w:rPr>
      </w:pPr>
      <w:r w:rsidRPr="00510EB3">
        <w:rPr>
          <w:b/>
          <w:bCs/>
          <w:sz w:val="30"/>
          <w:szCs w:val="30"/>
          <w:lang w:bidi="ar-IQ"/>
        </w:rPr>
        <w:t>Platelets (</w:t>
      </w:r>
      <w:r w:rsidR="002002AF" w:rsidRPr="00510EB3">
        <w:rPr>
          <w:b/>
          <w:bCs/>
          <w:sz w:val="30"/>
          <w:szCs w:val="30"/>
          <w:lang w:bidi="ar-IQ"/>
        </w:rPr>
        <w:t>Thrombocytes</w:t>
      </w:r>
      <w:r w:rsidRPr="00510EB3">
        <w:rPr>
          <w:b/>
          <w:bCs/>
          <w:sz w:val="30"/>
          <w:szCs w:val="30"/>
          <w:lang w:bidi="ar-IQ"/>
        </w:rPr>
        <w:t xml:space="preserve"> )</w:t>
      </w:r>
    </w:p>
    <w:p w:rsidR="0027716D" w:rsidRDefault="0027716D" w:rsidP="00B90D24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>They are minute spherical structures (fragments of cells) found in the blood .</w:t>
      </w:r>
    </w:p>
    <w:p w:rsidR="0027716D" w:rsidRDefault="0027716D" w:rsidP="00387A61">
      <w:pPr>
        <w:spacing w:after="0" w:line="360" w:lineRule="auto"/>
        <w:rPr>
          <w:b/>
          <w:bCs/>
          <w:sz w:val="30"/>
          <w:szCs w:val="30"/>
          <w:lang w:bidi="ar-IQ"/>
        </w:rPr>
      </w:pPr>
      <w:r w:rsidRPr="00F32106">
        <w:rPr>
          <w:b/>
          <w:bCs/>
          <w:sz w:val="30"/>
          <w:szCs w:val="30"/>
          <w:u w:val="single"/>
          <w:lang w:bidi="ar-IQ"/>
        </w:rPr>
        <w:t xml:space="preserve">Function of platelets </w:t>
      </w:r>
      <w:r w:rsidRPr="00F32106">
        <w:rPr>
          <w:b/>
          <w:bCs/>
          <w:sz w:val="30"/>
          <w:szCs w:val="30"/>
          <w:lang w:bidi="ar-IQ"/>
        </w:rPr>
        <w:t>:</w:t>
      </w:r>
    </w:p>
    <w:p w:rsidR="0027716D" w:rsidRDefault="0027716D" w:rsidP="00387A61">
      <w:pPr>
        <w:spacing w:after="0" w:line="360" w:lineRule="auto"/>
        <w:rPr>
          <w:sz w:val="30"/>
          <w:szCs w:val="30"/>
          <w:lang w:bidi="ar-IQ"/>
        </w:rPr>
      </w:pPr>
      <w:r>
        <w:rPr>
          <w:sz w:val="30"/>
          <w:szCs w:val="30"/>
          <w:lang w:bidi="ar-IQ"/>
        </w:rPr>
        <w:t xml:space="preserve">1- Stopping of bleeding in small injury (as pin prick) by aggregation of platelets and formation of platelets plug (Temporary plug) .                                              </w:t>
      </w:r>
    </w:p>
    <w:p w:rsidR="0027716D" w:rsidRPr="00BD6A44" w:rsidRDefault="0027716D" w:rsidP="00B90D24">
      <w:pPr>
        <w:spacing w:after="0"/>
        <w:rPr>
          <w:sz w:val="28"/>
          <w:szCs w:val="28"/>
          <w:lang w:bidi="ar-IQ"/>
        </w:rPr>
      </w:pPr>
      <w:r>
        <w:rPr>
          <w:sz w:val="30"/>
          <w:szCs w:val="30"/>
          <w:lang w:bidi="ar-IQ"/>
        </w:rPr>
        <w:t xml:space="preserve">2- Clotting mechanism in big wound by </w:t>
      </w:r>
      <w:r w:rsidR="002002AF">
        <w:rPr>
          <w:sz w:val="30"/>
          <w:szCs w:val="30"/>
          <w:lang w:bidi="ar-IQ"/>
        </w:rPr>
        <w:t>permanent</w:t>
      </w:r>
      <w:r>
        <w:rPr>
          <w:sz w:val="30"/>
          <w:szCs w:val="30"/>
          <w:lang w:bidi="ar-IQ"/>
        </w:rPr>
        <w:t xml:space="preserve"> clot formation .</w:t>
      </w:r>
    </w:p>
    <w:p w:rsidR="0027716D" w:rsidRDefault="0027716D">
      <w:pPr>
        <w:spacing w:after="100" w:afterAutospacing="1"/>
        <w:rPr>
          <w:sz w:val="28"/>
          <w:szCs w:val="28"/>
          <w:lang w:bidi="ar-IQ"/>
        </w:rPr>
      </w:pPr>
    </w:p>
    <w:p w:rsidR="00745456" w:rsidRDefault="00745456" w:rsidP="00745456">
      <w:pPr>
        <w:autoSpaceDE w:val="0"/>
        <w:autoSpaceDN w:val="0"/>
        <w:adjustRightInd w:val="0"/>
        <w:spacing w:after="0" w:line="240" w:lineRule="auto"/>
        <w:rPr>
          <w:rFonts w:ascii="Roboto-Bold" w:cs="Roboto-Bold"/>
          <w:b/>
          <w:bCs/>
          <w:sz w:val="29"/>
          <w:szCs w:val="29"/>
        </w:rPr>
      </w:pPr>
      <w:r>
        <w:rPr>
          <w:rFonts w:ascii="Roboto-Bold" w:cs="Roboto-Bold"/>
          <w:b/>
          <w:bCs/>
          <w:sz w:val="29"/>
          <w:szCs w:val="29"/>
        </w:rPr>
        <w:lastRenderedPageBreak/>
        <w:t>Blood Groups</w:t>
      </w:r>
    </w:p>
    <w:p w:rsidR="00745456" w:rsidRPr="00387A61" w:rsidRDefault="00745456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>There are many red blood cell factors or types; we will discuss the two most</w:t>
      </w:r>
      <w:r w:rsidR="00387A61">
        <w:rPr>
          <w:rFonts w:ascii="Calibri" w:hAnsi="Calibri" w:cs="Calibri"/>
          <w:sz w:val="29"/>
          <w:szCs w:val="29"/>
        </w:rPr>
        <w:t xml:space="preserve"> </w:t>
      </w:r>
      <w:r w:rsidRPr="00387A61">
        <w:rPr>
          <w:rFonts w:ascii="Calibri" w:hAnsi="Calibri" w:cs="Calibri"/>
          <w:sz w:val="29"/>
          <w:szCs w:val="29"/>
        </w:rPr>
        <w:t xml:space="preserve">important ones: the ABO group and the Rh factor. </w:t>
      </w:r>
    </w:p>
    <w:p w:rsidR="00387A61" w:rsidRDefault="00745456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 xml:space="preserve">these are hemolytic </w:t>
      </w:r>
      <w:r w:rsidR="002002AF" w:rsidRPr="00387A61">
        <w:rPr>
          <w:rFonts w:ascii="Calibri" w:hAnsi="Calibri" w:cs="Calibri"/>
          <w:sz w:val="29"/>
          <w:szCs w:val="29"/>
        </w:rPr>
        <w:t>anemia</w:t>
      </w:r>
      <w:r w:rsidRPr="00387A61">
        <w:rPr>
          <w:rFonts w:ascii="Calibri" w:hAnsi="Calibri" w:cs="Calibri"/>
          <w:sz w:val="29"/>
          <w:szCs w:val="29"/>
        </w:rPr>
        <w:t>. As excessive numbers of R</w:t>
      </w:r>
      <w:r w:rsidR="00387A61">
        <w:rPr>
          <w:rFonts w:ascii="Calibri" w:hAnsi="Calibri" w:cs="Calibri"/>
          <w:sz w:val="29"/>
          <w:szCs w:val="29"/>
        </w:rPr>
        <w:t xml:space="preserve">BCs are destroyed, </w:t>
      </w:r>
      <w:r w:rsidRPr="00387A61">
        <w:rPr>
          <w:rFonts w:ascii="Calibri" w:hAnsi="Calibri" w:cs="Calibri"/>
          <w:sz w:val="29"/>
          <w:szCs w:val="29"/>
        </w:rPr>
        <w:t>bilirubin is formed at a faster rate than the liver can</w:t>
      </w:r>
      <w:r w:rsidR="00387A61">
        <w:rPr>
          <w:rFonts w:ascii="Calibri" w:hAnsi="Calibri" w:cs="Calibri"/>
          <w:sz w:val="29"/>
          <w:szCs w:val="29"/>
        </w:rPr>
        <w:t xml:space="preserve"> excrete it. The bilirubin that </w:t>
      </w:r>
      <w:r w:rsidRPr="00387A61">
        <w:rPr>
          <w:rFonts w:ascii="Calibri" w:hAnsi="Calibri" w:cs="Calibri"/>
          <w:sz w:val="29"/>
          <w:szCs w:val="29"/>
        </w:rPr>
        <w:t>the liver cannot excrete remains in the blood and causes jaundice.</w:t>
      </w:r>
    </w:p>
    <w:p w:rsidR="00387A61" w:rsidRDefault="00387A61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 xml:space="preserve"> Another name </w:t>
      </w:r>
      <w:r w:rsidR="00745456" w:rsidRPr="00387A61">
        <w:rPr>
          <w:rFonts w:ascii="Calibri" w:hAnsi="Calibri" w:cs="Calibri"/>
          <w:sz w:val="29"/>
          <w:szCs w:val="29"/>
        </w:rPr>
        <w:t xml:space="preserve">for this type is hemolytic jaundice. </w:t>
      </w:r>
      <w:r w:rsidR="002002AF" w:rsidRPr="00387A61">
        <w:rPr>
          <w:rFonts w:ascii="Calibri" w:hAnsi="Calibri" w:cs="Calibri"/>
          <w:sz w:val="29"/>
          <w:szCs w:val="29"/>
        </w:rPr>
        <w:t>Post hepatic</w:t>
      </w:r>
      <w:r w:rsidR="00745456" w:rsidRPr="00387A61">
        <w:rPr>
          <w:rFonts w:ascii="Calibri" w:hAnsi="Calibri" w:cs="Calibri"/>
          <w:sz w:val="29"/>
          <w:szCs w:val="29"/>
        </w:rPr>
        <w:t xml:space="preserve"> </w:t>
      </w:r>
      <w:r w:rsidR="002002AF" w:rsidRPr="00387A61">
        <w:rPr>
          <w:rFonts w:ascii="Calibri" w:hAnsi="Calibri" w:cs="Calibri"/>
          <w:sz w:val="29"/>
          <w:szCs w:val="29"/>
        </w:rPr>
        <w:t>jaundice means</w:t>
      </w:r>
      <w:r w:rsidR="00745456" w:rsidRPr="00387A61">
        <w:rPr>
          <w:rFonts w:ascii="Calibri" w:hAnsi="Calibri" w:cs="Calibri"/>
          <w:sz w:val="29"/>
          <w:szCs w:val="29"/>
        </w:rPr>
        <w:t xml:space="preserve"> that th</w:t>
      </w:r>
      <w:r>
        <w:rPr>
          <w:rFonts w:ascii="Calibri" w:hAnsi="Calibri" w:cs="Calibri"/>
          <w:sz w:val="29"/>
          <w:szCs w:val="29"/>
        </w:rPr>
        <w:t xml:space="preserve">e problem </w:t>
      </w:r>
      <w:r w:rsidR="00745456" w:rsidRPr="00387A61">
        <w:rPr>
          <w:rFonts w:ascii="Calibri" w:hAnsi="Calibri" w:cs="Calibri"/>
          <w:sz w:val="29"/>
          <w:szCs w:val="29"/>
        </w:rPr>
        <w:t>is “after” the liver. The liver excretes bilirubin in</w:t>
      </w:r>
      <w:r>
        <w:rPr>
          <w:rFonts w:ascii="Calibri" w:hAnsi="Calibri" w:cs="Calibri"/>
          <w:sz w:val="29"/>
          <w:szCs w:val="29"/>
        </w:rPr>
        <w:t xml:space="preserve">to bile, which is stored in the </w:t>
      </w:r>
      <w:r w:rsidR="00745456" w:rsidRPr="00387A61">
        <w:rPr>
          <w:rFonts w:ascii="Calibri" w:hAnsi="Calibri" w:cs="Calibri"/>
          <w:sz w:val="29"/>
          <w:szCs w:val="29"/>
        </w:rPr>
        <w:t>gallbladder and then moved to the small i</w:t>
      </w:r>
      <w:r>
        <w:rPr>
          <w:rFonts w:ascii="Calibri" w:hAnsi="Calibri" w:cs="Calibri"/>
          <w:sz w:val="29"/>
          <w:szCs w:val="29"/>
        </w:rPr>
        <w:t xml:space="preserve">ntestine. If the bile ducts are </w:t>
      </w:r>
      <w:r w:rsidR="00745456" w:rsidRPr="00387A61">
        <w:rPr>
          <w:rFonts w:ascii="Calibri" w:hAnsi="Calibri" w:cs="Calibri"/>
          <w:sz w:val="29"/>
          <w:szCs w:val="29"/>
        </w:rPr>
        <w:t xml:space="preserve">obstructed, perhaps by gallstones or inflammation </w:t>
      </w:r>
      <w:r>
        <w:rPr>
          <w:rFonts w:ascii="Calibri" w:hAnsi="Calibri" w:cs="Calibri"/>
          <w:sz w:val="29"/>
          <w:szCs w:val="29"/>
        </w:rPr>
        <w:t xml:space="preserve">of the gallbladder, bile cannot </w:t>
      </w:r>
      <w:r w:rsidR="00745456" w:rsidRPr="00387A61">
        <w:rPr>
          <w:rFonts w:ascii="Calibri" w:hAnsi="Calibri" w:cs="Calibri"/>
          <w:sz w:val="29"/>
          <w:szCs w:val="29"/>
        </w:rPr>
        <w:t>pass to the small intestine and backs up in the liver.</w:t>
      </w:r>
    </w:p>
    <w:p w:rsidR="00745456" w:rsidRPr="00387A61" w:rsidRDefault="00387A61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 xml:space="preserve"> Bilirubin may then be </w:t>
      </w:r>
      <w:r w:rsidR="00745456" w:rsidRPr="00387A61">
        <w:rPr>
          <w:rFonts w:ascii="Calibri" w:hAnsi="Calibri" w:cs="Calibri"/>
          <w:sz w:val="29"/>
          <w:szCs w:val="29"/>
        </w:rPr>
        <w:t>reabsorbed back into the blood and cause jaundice</w:t>
      </w:r>
      <w:r>
        <w:rPr>
          <w:rFonts w:ascii="Calibri" w:hAnsi="Calibri" w:cs="Calibri"/>
          <w:sz w:val="29"/>
          <w:szCs w:val="29"/>
        </w:rPr>
        <w:t xml:space="preserve">. Another name for this type is </w:t>
      </w:r>
      <w:r w:rsidR="00745456" w:rsidRPr="00387A61">
        <w:rPr>
          <w:rFonts w:ascii="Calibri" w:hAnsi="Calibri" w:cs="Calibri"/>
          <w:sz w:val="29"/>
          <w:szCs w:val="29"/>
        </w:rPr>
        <w:t xml:space="preserve">obstructive jaundice. The ABO </w:t>
      </w:r>
      <w:r w:rsidR="002002AF" w:rsidRPr="00387A61">
        <w:rPr>
          <w:rFonts w:ascii="Calibri" w:hAnsi="Calibri" w:cs="Calibri"/>
          <w:sz w:val="29"/>
          <w:szCs w:val="29"/>
        </w:rPr>
        <w:t>group contains</w:t>
      </w:r>
      <w:r w:rsidR="00745456" w:rsidRPr="00387A61">
        <w:rPr>
          <w:rFonts w:ascii="Calibri" w:hAnsi="Calibri" w:cs="Calibri"/>
          <w:sz w:val="29"/>
          <w:szCs w:val="29"/>
        </w:rPr>
        <w:t xml:space="preserve"> four blood types: A, B, AB, and O.</w:t>
      </w:r>
    </w:p>
    <w:p w:rsidR="00745456" w:rsidRPr="00387A61" w:rsidRDefault="00387A61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 xml:space="preserve">     </w:t>
      </w:r>
      <w:r w:rsidR="00745456" w:rsidRPr="00387A61">
        <w:rPr>
          <w:rFonts w:ascii="Calibri" w:hAnsi="Calibri" w:cs="Calibri"/>
          <w:sz w:val="29"/>
          <w:szCs w:val="29"/>
        </w:rPr>
        <w:t>The letters A and B represent antigens (prote</w:t>
      </w:r>
      <w:r>
        <w:rPr>
          <w:rFonts w:ascii="Calibri" w:hAnsi="Calibri" w:cs="Calibri"/>
          <w:sz w:val="29"/>
          <w:szCs w:val="29"/>
        </w:rPr>
        <w:t xml:space="preserve">in-oligosaccharides) on the red </w:t>
      </w:r>
      <w:r w:rsidR="00745456" w:rsidRPr="00387A61">
        <w:rPr>
          <w:rFonts w:ascii="Calibri" w:hAnsi="Calibri" w:cs="Calibri"/>
          <w:sz w:val="29"/>
          <w:szCs w:val="29"/>
        </w:rPr>
        <w:t>blood cell membrane. A person with type A blood</w:t>
      </w:r>
      <w:r>
        <w:rPr>
          <w:rFonts w:ascii="Calibri" w:hAnsi="Calibri" w:cs="Calibri"/>
          <w:sz w:val="29"/>
          <w:szCs w:val="29"/>
        </w:rPr>
        <w:t xml:space="preserve"> has the A antigen on the RBCs, </w:t>
      </w:r>
      <w:r w:rsidR="00745456" w:rsidRPr="00387A61">
        <w:rPr>
          <w:rFonts w:ascii="Calibri" w:hAnsi="Calibri" w:cs="Calibri"/>
          <w:sz w:val="29"/>
          <w:szCs w:val="29"/>
        </w:rPr>
        <w:t>and someone with type B blood has the B ant</w:t>
      </w:r>
      <w:r w:rsidR="00F763B2">
        <w:rPr>
          <w:rFonts w:ascii="Calibri" w:hAnsi="Calibri" w:cs="Calibri"/>
          <w:sz w:val="29"/>
          <w:szCs w:val="29"/>
        </w:rPr>
        <w:t xml:space="preserve">igen. Type AB means that both A </w:t>
      </w:r>
      <w:r w:rsidR="00745456" w:rsidRPr="00387A61">
        <w:rPr>
          <w:rFonts w:ascii="Calibri" w:hAnsi="Calibri" w:cs="Calibri"/>
          <w:sz w:val="29"/>
          <w:szCs w:val="29"/>
        </w:rPr>
        <w:t xml:space="preserve">and B antigens are present, and type O means that </w:t>
      </w:r>
      <w:r w:rsidR="00F763B2">
        <w:rPr>
          <w:rFonts w:ascii="Calibri" w:hAnsi="Calibri" w:cs="Calibri"/>
          <w:sz w:val="29"/>
          <w:szCs w:val="29"/>
        </w:rPr>
        <w:t xml:space="preserve">neither the A nor the B antigen </w:t>
      </w:r>
      <w:r w:rsidR="00745456" w:rsidRPr="00387A61">
        <w:rPr>
          <w:rFonts w:ascii="Calibri" w:hAnsi="Calibri" w:cs="Calibri"/>
          <w:sz w:val="29"/>
          <w:szCs w:val="29"/>
        </w:rPr>
        <w:t>is present. Circulating in the plasma of each pe</w:t>
      </w:r>
      <w:r w:rsidR="00F763B2">
        <w:rPr>
          <w:rFonts w:ascii="Calibri" w:hAnsi="Calibri" w:cs="Calibri"/>
          <w:sz w:val="29"/>
          <w:szCs w:val="29"/>
        </w:rPr>
        <w:t xml:space="preserve">rson are natural antibodies for </w:t>
      </w:r>
      <w:r w:rsidR="00745456" w:rsidRPr="00387A61">
        <w:rPr>
          <w:rFonts w:ascii="Calibri" w:hAnsi="Calibri" w:cs="Calibri"/>
          <w:sz w:val="29"/>
          <w:szCs w:val="29"/>
        </w:rPr>
        <w:t>those antigens not</w:t>
      </w:r>
      <w:r w:rsidR="002002AF">
        <w:rPr>
          <w:rFonts w:ascii="Calibri" w:hAnsi="Calibri" w:cs="Calibri"/>
          <w:sz w:val="29"/>
          <w:szCs w:val="29"/>
        </w:rPr>
        <w:t xml:space="preserve"> </w:t>
      </w:r>
      <w:r w:rsidR="00745456" w:rsidRPr="00387A61">
        <w:rPr>
          <w:rFonts w:ascii="Calibri" w:hAnsi="Calibri" w:cs="Calibri"/>
          <w:sz w:val="29"/>
          <w:szCs w:val="29"/>
        </w:rPr>
        <w:t>present on the RBCs. Theref</w:t>
      </w:r>
      <w:r w:rsidR="00F763B2">
        <w:rPr>
          <w:rFonts w:ascii="Calibri" w:hAnsi="Calibri" w:cs="Calibri"/>
          <w:sz w:val="29"/>
          <w:szCs w:val="29"/>
        </w:rPr>
        <w:t xml:space="preserve">ore, a type A person has anti-B </w:t>
      </w:r>
      <w:r w:rsidR="00745456" w:rsidRPr="00387A61">
        <w:rPr>
          <w:rFonts w:ascii="Calibri" w:hAnsi="Calibri" w:cs="Calibri"/>
          <w:sz w:val="29"/>
          <w:szCs w:val="29"/>
        </w:rPr>
        <w:t>antibodies in the plasma; a type B person has anti-A antibodies; a type AB person</w:t>
      </w:r>
      <w:r w:rsidR="00AA156F">
        <w:rPr>
          <w:rFonts w:ascii="Calibri" w:hAnsi="Calibri" w:cs="Calibri"/>
          <w:sz w:val="29"/>
          <w:szCs w:val="29"/>
        </w:rPr>
        <w:t xml:space="preserve"> </w:t>
      </w:r>
      <w:r w:rsidR="00745456" w:rsidRPr="00387A61">
        <w:rPr>
          <w:rFonts w:ascii="Calibri" w:hAnsi="Calibri" w:cs="Calibri"/>
          <w:sz w:val="29"/>
          <w:szCs w:val="29"/>
        </w:rPr>
        <w:t>has neither anti-A nor anti-B antibodies; and a ty</w:t>
      </w:r>
      <w:r w:rsidR="00F763B2">
        <w:rPr>
          <w:rFonts w:ascii="Calibri" w:hAnsi="Calibri" w:cs="Calibri"/>
          <w:sz w:val="29"/>
          <w:szCs w:val="29"/>
        </w:rPr>
        <w:t xml:space="preserve">pe O person has both anti-A and </w:t>
      </w:r>
      <w:r w:rsidR="00AA156F">
        <w:rPr>
          <w:rFonts w:ascii="Calibri" w:hAnsi="Calibri" w:cs="Calibri"/>
          <w:sz w:val="29"/>
          <w:szCs w:val="29"/>
        </w:rPr>
        <w:t xml:space="preserve">anti-B </w:t>
      </w:r>
      <w:r w:rsidR="00AA156F">
        <w:rPr>
          <w:rFonts w:ascii="Calibri" w:hAnsi="Calibri" w:cs="Calibri"/>
          <w:sz w:val="29"/>
          <w:szCs w:val="29"/>
        </w:rPr>
        <w:lastRenderedPageBreak/>
        <w:t xml:space="preserve">antibodies </w:t>
      </w:r>
      <w:r w:rsidR="00745456" w:rsidRPr="00387A61">
        <w:rPr>
          <w:rFonts w:ascii="Calibri" w:hAnsi="Calibri" w:cs="Calibri"/>
          <w:sz w:val="29"/>
          <w:szCs w:val="29"/>
        </w:rPr>
        <w:t xml:space="preserve">. </w:t>
      </w:r>
      <w:r w:rsidR="00F763B2">
        <w:rPr>
          <w:rFonts w:ascii="Calibri" w:hAnsi="Calibri" w:cs="Calibri"/>
          <w:sz w:val="29"/>
          <w:szCs w:val="29"/>
        </w:rPr>
        <w:t xml:space="preserve">These natural antibodies are of </w:t>
      </w:r>
      <w:r w:rsidR="00745456" w:rsidRPr="00387A61">
        <w:rPr>
          <w:rFonts w:ascii="Calibri" w:hAnsi="Calibri" w:cs="Calibri"/>
          <w:sz w:val="29"/>
          <w:szCs w:val="29"/>
        </w:rPr>
        <w:t>great importance for transfusions. If possible, a person should receive blood</w:t>
      </w:r>
      <w:r w:rsidR="00F763B2">
        <w:rPr>
          <w:rFonts w:ascii="Calibri" w:hAnsi="Calibri" w:cs="Calibri"/>
          <w:sz w:val="29"/>
          <w:szCs w:val="29"/>
        </w:rPr>
        <w:t xml:space="preserve"> of </w:t>
      </w:r>
      <w:r w:rsidR="00745456" w:rsidRPr="00387A61">
        <w:rPr>
          <w:rFonts w:ascii="Calibri" w:hAnsi="Calibri" w:cs="Calibri"/>
          <w:sz w:val="29"/>
          <w:szCs w:val="29"/>
        </w:rPr>
        <w:t>his or her own type; only if this type is not available should another type be given.</w:t>
      </w:r>
    </w:p>
    <w:p w:rsidR="00F763B2" w:rsidRDefault="00AA156F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 xml:space="preserve">     </w:t>
      </w:r>
      <w:r w:rsidR="00745456" w:rsidRPr="00387A61">
        <w:rPr>
          <w:rFonts w:ascii="Calibri" w:hAnsi="Calibri" w:cs="Calibri"/>
          <w:sz w:val="29"/>
          <w:szCs w:val="29"/>
        </w:rPr>
        <w:t>For example, let us say that a type A person needs</w:t>
      </w:r>
      <w:r w:rsidR="00F763B2">
        <w:rPr>
          <w:rFonts w:ascii="Calibri" w:hAnsi="Calibri" w:cs="Calibri"/>
          <w:sz w:val="29"/>
          <w:szCs w:val="29"/>
        </w:rPr>
        <w:t xml:space="preserve"> a transfusion to replace blood </w:t>
      </w:r>
      <w:r w:rsidR="00745456" w:rsidRPr="00387A61">
        <w:rPr>
          <w:rFonts w:ascii="Calibri" w:hAnsi="Calibri" w:cs="Calibri"/>
          <w:sz w:val="29"/>
          <w:szCs w:val="29"/>
        </w:rPr>
        <w:t>lost in hemorrhage. If this person were to r</w:t>
      </w:r>
      <w:r w:rsidR="00F763B2">
        <w:rPr>
          <w:rFonts w:ascii="Calibri" w:hAnsi="Calibri" w:cs="Calibri"/>
          <w:sz w:val="29"/>
          <w:szCs w:val="29"/>
        </w:rPr>
        <w:t xml:space="preserve">eceive type B blood, what would </w:t>
      </w:r>
      <w:r w:rsidR="00745456" w:rsidRPr="00387A61">
        <w:rPr>
          <w:rFonts w:ascii="Calibri" w:hAnsi="Calibri" w:cs="Calibri"/>
          <w:sz w:val="29"/>
          <w:szCs w:val="29"/>
        </w:rPr>
        <w:t>happen? The type A recipient has anti-B antibodie</w:t>
      </w:r>
      <w:r w:rsidR="00F763B2">
        <w:rPr>
          <w:rFonts w:ascii="Calibri" w:hAnsi="Calibri" w:cs="Calibri"/>
          <w:sz w:val="29"/>
          <w:szCs w:val="29"/>
        </w:rPr>
        <w:t xml:space="preserve">s that would bind to the type B </w:t>
      </w:r>
      <w:r w:rsidR="00745456" w:rsidRPr="00387A61">
        <w:rPr>
          <w:rFonts w:ascii="Calibri" w:hAnsi="Calibri" w:cs="Calibri"/>
          <w:sz w:val="29"/>
          <w:szCs w:val="29"/>
        </w:rPr>
        <w:t>antigens of the RBCs of the donated blood. Th</w:t>
      </w:r>
      <w:r w:rsidR="00F763B2">
        <w:rPr>
          <w:rFonts w:ascii="Calibri" w:hAnsi="Calibri" w:cs="Calibri"/>
          <w:sz w:val="29"/>
          <w:szCs w:val="29"/>
        </w:rPr>
        <w:t xml:space="preserve">e type B RBCs would first clump </w:t>
      </w:r>
      <w:r w:rsidR="00745456" w:rsidRPr="00387A61">
        <w:rPr>
          <w:rFonts w:ascii="Calibri" w:hAnsi="Calibri" w:cs="Calibri"/>
          <w:sz w:val="29"/>
          <w:szCs w:val="29"/>
        </w:rPr>
        <w:t>(agglutination) then rupture (hemolysis), th</w:t>
      </w:r>
      <w:r w:rsidR="00F763B2">
        <w:rPr>
          <w:rFonts w:ascii="Calibri" w:hAnsi="Calibri" w:cs="Calibri"/>
          <w:sz w:val="29"/>
          <w:szCs w:val="29"/>
        </w:rPr>
        <w:t xml:space="preserve">us defeating the purpose of the </w:t>
      </w:r>
      <w:r w:rsidR="00745456" w:rsidRPr="00387A61">
        <w:rPr>
          <w:rFonts w:ascii="Calibri" w:hAnsi="Calibri" w:cs="Calibri"/>
          <w:sz w:val="29"/>
          <w:szCs w:val="29"/>
        </w:rPr>
        <w:t>transfusion. An even more serious consequenc</w:t>
      </w:r>
      <w:r w:rsidR="00F763B2">
        <w:rPr>
          <w:rFonts w:ascii="Calibri" w:hAnsi="Calibri" w:cs="Calibri"/>
          <w:sz w:val="29"/>
          <w:szCs w:val="29"/>
        </w:rPr>
        <w:t xml:space="preserve">e is that the hemoglobin of the </w:t>
      </w:r>
      <w:r w:rsidR="00745456" w:rsidRPr="00387A61">
        <w:rPr>
          <w:rFonts w:ascii="Calibri" w:hAnsi="Calibri" w:cs="Calibri"/>
          <w:sz w:val="29"/>
          <w:szCs w:val="29"/>
        </w:rPr>
        <w:t xml:space="preserve">ruptured RBCs, now called free hemoglobin, </w:t>
      </w:r>
      <w:r w:rsidR="00F763B2">
        <w:rPr>
          <w:rFonts w:ascii="Calibri" w:hAnsi="Calibri" w:cs="Calibri"/>
          <w:sz w:val="29"/>
          <w:szCs w:val="29"/>
        </w:rPr>
        <w:t xml:space="preserve">may clog the capillaries of the </w:t>
      </w:r>
      <w:r w:rsidR="00745456" w:rsidRPr="00387A61">
        <w:rPr>
          <w:rFonts w:ascii="Calibri" w:hAnsi="Calibri" w:cs="Calibri"/>
          <w:sz w:val="29"/>
          <w:szCs w:val="29"/>
        </w:rPr>
        <w:t xml:space="preserve">kidneys and lead to renal damage or renal failure. </w:t>
      </w:r>
    </w:p>
    <w:p w:rsidR="00745456" w:rsidRPr="00387A61" w:rsidRDefault="00F763B2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>You can see why typing</w:t>
      </w:r>
      <w:r w:rsidR="002002AF">
        <w:rPr>
          <w:rFonts w:ascii="Calibri" w:hAnsi="Calibri" w:cs="Calibri"/>
          <w:sz w:val="29"/>
          <w:szCs w:val="29"/>
        </w:rPr>
        <w:t xml:space="preserve"> </w:t>
      </w:r>
      <w:r>
        <w:rPr>
          <w:rFonts w:ascii="Calibri" w:hAnsi="Calibri" w:cs="Calibri"/>
          <w:sz w:val="29"/>
          <w:szCs w:val="29"/>
        </w:rPr>
        <w:t xml:space="preserve">and </w:t>
      </w:r>
      <w:r w:rsidR="00745456" w:rsidRPr="00387A61">
        <w:rPr>
          <w:rFonts w:ascii="Calibri" w:hAnsi="Calibri" w:cs="Calibri"/>
          <w:sz w:val="29"/>
          <w:szCs w:val="29"/>
        </w:rPr>
        <w:t>cross-matching</w:t>
      </w:r>
      <w:r w:rsidR="002002AF">
        <w:rPr>
          <w:rFonts w:ascii="Calibri" w:hAnsi="Calibri" w:cs="Calibri"/>
          <w:sz w:val="29"/>
          <w:szCs w:val="29"/>
        </w:rPr>
        <w:t xml:space="preserve"> </w:t>
      </w:r>
      <w:r w:rsidR="00745456" w:rsidRPr="00387A61">
        <w:rPr>
          <w:rFonts w:ascii="Calibri" w:hAnsi="Calibri" w:cs="Calibri"/>
          <w:sz w:val="29"/>
          <w:szCs w:val="29"/>
        </w:rPr>
        <w:t>of donor and recipient blood in the hospital</w:t>
      </w:r>
      <w:r>
        <w:rPr>
          <w:rFonts w:ascii="Calibri" w:hAnsi="Calibri" w:cs="Calibri"/>
          <w:sz w:val="29"/>
          <w:szCs w:val="29"/>
        </w:rPr>
        <w:t xml:space="preserve"> laboratory is so </w:t>
      </w:r>
      <w:r w:rsidR="00745456" w:rsidRPr="00387A61">
        <w:rPr>
          <w:rFonts w:ascii="Calibri" w:hAnsi="Calibri" w:cs="Calibri"/>
          <w:sz w:val="29"/>
          <w:szCs w:val="29"/>
        </w:rPr>
        <w:t>important before any t</w:t>
      </w:r>
      <w:r>
        <w:rPr>
          <w:rFonts w:ascii="Calibri" w:hAnsi="Calibri" w:cs="Calibri"/>
          <w:sz w:val="29"/>
          <w:szCs w:val="29"/>
        </w:rPr>
        <w:t xml:space="preserve">ransfusion is given . This procedure helps </w:t>
      </w:r>
      <w:r w:rsidR="00745456" w:rsidRPr="00387A61">
        <w:rPr>
          <w:rFonts w:ascii="Calibri" w:hAnsi="Calibri" w:cs="Calibri"/>
          <w:sz w:val="29"/>
          <w:szCs w:val="29"/>
        </w:rPr>
        <w:t>ensure that donated blood will not bring about a he</w:t>
      </w:r>
      <w:r>
        <w:rPr>
          <w:rFonts w:ascii="Calibri" w:hAnsi="Calibri" w:cs="Calibri"/>
          <w:sz w:val="29"/>
          <w:szCs w:val="29"/>
        </w:rPr>
        <w:t xml:space="preserve">molytic transfusion reaction in the recipient </w:t>
      </w:r>
      <w:r w:rsidR="002002AF">
        <w:rPr>
          <w:rFonts w:ascii="Calibri" w:hAnsi="Calibri" w:cs="Calibri"/>
          <w:sz w:val="29"/>
          <w:szCs w:val="29"/>
        </w:rPr>
        <w:t>Person with t</w:t>
      </w:r>
      <w:r w:rsidR="00745456" w:rsidRPr="00387A61">
        <w:rPr>
          <w:rFonts w:ascii="Calibri" w:hAnsi="Calibri" w:cs="Calibri"/>
          <w:sz w:val="29"/>
          <w:szCs w:val="29"/>
        </w:rPr>
        <w:t>ype O blood are said to be universal donor. Bec</w:t>
      </w:r>
      <w:r>
        <w:rPr>
          <w:rFonts w:ascii="Calibri" w:hAnsi="Calibri" w:cs="Calibri"/>
          <w:sz w:val="29"/>
          <w:szCs w:val="29"/>
        </w:rPr>
        <w:t xml:space="preserve">ause a unit of type O </w:t>
      </w:r>
      <w:r w:rsidR="00745456" w:rsidRPr="00387A61">
        <w:rPr>
          <w:rFonts w:ascii="Calibri" w:hAnsi="Calibri" w:cs="Calibri"/>
          <w:sz w:val="29"/>
          <w:szCs w:val="29"/>
        </w:rPr>
        <w:t>negative blood may be given to people with a</w:t>
      </w:r>
      <w:r>
        <w:rPr>
          <w:rFonts w:ascii="Calibri" w:hAnsi="Calibri" w:cs="Calibri"/>
          <w:sz w:val="29"/>
          <w:szCs w:val="29"/>
        </w:rPr>
        <w:t xml:space="preserve">ny other blood type. This is so </w:t>
      </w:r>
      <w:r w:rsidR="00745456" w:rsidRPr="00387A61">
        <w:rPr>
          <w:rFonts w:ascii="Calibri" w:hAnsi="Calibri" w:cs="Calibri"/>
          <w:sz w:val="29"/>
          <w:szCs w:val="29"/>
        </w:rPr>
        <w:t>because type O RBCs have neither the A nor the B antigens and will not react with</w:t>
      </w:r>
    </w:p>
    <w:p w:rsidR="00745456" w:rsidRDefault="00745456" w:rsidP="009F0E7F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>whatever antibodies the recipient may have. If only one unit (1 pint) of blood is</w:t>
      </w:r>
      <w:r w:rsidR="00F763B2">
        <w:rPr>
          <w:rFonts w:ascii="Calibri" w:hAnsi="Calibri" w:cs="Calibri"/>
          <w:sz w:val="29"/>
          <w:szCs w:val="29"/>
        </w:rPr>
        <w:t xml:space="preserve"> </w:t>
      </w:r>
      <w:r w:rsidRPr="00387A61">
        <w:rPr>
          <w:rFonts w:ascii="Calibri" w:hAnsi="Calibri" w:cs="Calibri"/>
          <w:sz w:val="29"/>
          <w:szCs w:val="29"/>
        </w:rPr>
        <w:t>given, the anti-A and anti-B antibodies in the type O blood plasma will be diluted</w:t>
      </w:r>
      <w:r w:rsidR="00F763B2">
        <w:rPr>
          <w:rFonts w:ascii="Calibri" w:hAnsi="Calibri" w:cs="Calibri"/>
          <w:sz w:val="29"/>
          <w:szCs w:val="29"/>
        </w:rPr>
        <w:t xml:space="preserve"> </w:t>
      </w:r>
      <w:r w:rsidRPr="00387A61">
        <w:rPr>
          <w:rFonts w:ascii="Calibri" w:hAnsi="Calibri" w:cs="Calibri"/>
          <w:sz w:val="29"/>
          <w:szCs w:val="29"/>
        </w:rPr>
        <w:t>in the recipient’s blood plasma and will n</w:t>
      </w:r>
      <w:r w:rsidR="00F763B2">
        <w:rPr>
          <w:rFonts w:ascii="Calibri" w:hAnsi="Calibri" w:cs="Calibri"/>
          <w:sz w:val="29"/>
          <w:szCs w:val="29"/>
        </w:rPr>
        <w:t>ot have a</w:t>
      </w:r>
      <w:r w:rsidR="00733A9A">
        <w:rPr>
          <w:rFonts w:ascii="Calibri" w:hAnsi="Calibri" w:cs="Calibri"/>
          <w:sz w:val="29"/>
          <w:szCs w:val="29"/>
        </w:rPr>
        <w:t xml:space="preserve"> </w:t>
      </w:r>
      <w:r w:rsidR="00F763B2">
        <w:rPr>
          <w:rFonts w:ascii="Calibri" w:hAnsi="Calibri" w:cs="Calibri"/>
          <w:sz w:val="29"/>
          <w:szCs w:val="29"/>
        </w:rPr>
        <w:t xml:space="preserve">harmful effect on the </w:t>
      </w:r>
      <w:r w:rsidRPr="00387A61">
        <w:rPr>
          <w:rFonts w:ascii="Calibri" w:hAnsi="Calibri" w:cs="Calibri"/>
          <w:sz w:val="29"/>
          <w:szCs w:val="29"/>
        </w:rPr>
        <w:t>recipient’s RBCs. The term negative, in O negative,</w:t>
      </w:r>
      <w:r w:rsidR="00F763B2">
        <w:rPr>
          <w:rFonts w:ascii="Calibri" w:hAnsi="Calibri" w:cs="Calibri"/>
          <w:sz w:val="29"/>
          <w:szCs w:val="29"/>
        </w:rPr>
        <w:t xml:space="preserve"> the universal donor, refers to </w:t>
      </w:r>
      <w:r w:rsidRPr="00387A61">
        <w:rPr>
          <w:rFonts w:ascii="Calibri" w:hAnsi="Calibri" w:cs="Calibri"/>
          <w:sz w:val="29"/>
          <w:szCs w:val="29"/>
        </w:rPr>
        <w:t>the Rh factor, which we will now consider.</w:t>
      </w:r>
    </w:p>
    <w:p w:rsidR="00F763B2" w:rsidRPr="00387A61" w:rsidRDefault="00F763B2" w:rsidP="00F763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</w:p>
    <w:p w:rsidR="00745456" w:rsidRPr="00F763B2" w:rsidRDefault="00745456" w:rsidP="00387A61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36"/>
          <w:szCs w:val="36"/>
        </w:rPr>
      </w:pPr>
      <w:r w:rsidRPr="00F763B2">
        <w:rPr>
          <w:rFonts w:ascii="Calibri" w:hAnsi="Calibri" w:cs="Calibri"/>
          <w:b/>
          <w:bCs/>
          <w:sz w:val="36"/>
          <w:szCs w:val="36"/>
        </w:rPr>
        <w:t>Rh Factors</w:t>
      </w:r>
    </w:p>
    <w:p w:rsidR="00745456" w:rsidRPr="00387A61" w:rsidRDefault="00745456" w:rsidP="00F763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>About 85% of the world has anther red blood cell antigen group called the Rh</w:t>
      </w:r>
      <w:r w:rsidR="00F763B2">
        <w:rPr>
          <w:rFonts w:ascii="Calibri" w:hAnsi="Calibri" w:cs="Calibri"/>
          <w:sz w:val="29"/>
          <w:szCs w:val="29"/>
        </w:rPr>
        <w:t xml:space="preserve"> </w:t>
      </w:r>
      <w:r w:rsidRPr="00387A61">
        <w:rPr>
          <w:rFonts w:ascii="Calibri" w:hAnsi="Calibri" w:cs="Calibri"/>
          <w:sz w:val="29"/>
          <w:szCs w:val="29"/>
        </w:rPr>
        <w:t>factor . Such individuals are said to be Rh positi</w:t>
      </w:r>
      <w:r w:rsidR="00F763B2">
        <w:rPr>
          <w:rFonts w:ascii="Calibri" w:hAnsi="Calibri" w:cs="Calibri"/>
          <w:sz w:val="29"/>
          <w:szCs w:val="29"/>
        </w:rPr>
        <w:t xml:space="preserve">ve. About 15% lack this protein </w:t>
      </w:r>
      <w:r w:rsidRPr="00387A61">
        <w:rPr>
          <w:rFonts w:ascii="Calibri" w:hAnsi="Calibri" w:cs="Calibri"/>
          <w:sz w:val="29"/>
          <w:szCs w:val="29"/>
        </w:rPr>
        <w:t>and are said to be Rh negative .</w:t>
      </w:r>
    </w:p>
    <w:p w:rsidR="00F763B2" w:rsidRDefault="00745456" w:rsidP="00F763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>If Rh positive blood is given to a n Rh negati</w:t>
      </w:r>
      <w:r w:rsidR="00F763B2">
        <w:rPr>
          <w:rFonts w:ascii="Calibri" w:hAnsi="Calibri" w:cs="Calibri"/>
          <w:sz w:val="29"/>
          <w:szCs w:val="29"/>
        </w:rPr>
        <w:t xml:space="preserve">ve person, he or she may become </w:t>
      </w:r>
      <w:r w:rsidRPr="00387A61">
        <w:rPr>
          <w:rFonts w:ascii="Calibri" w:hAnsi="Calibri" w:cs="Calibri"/>
          <w:sz w:val="29"/>
          <w:szCs w:val="29"/>
        </w:rPr>
        <w:t xml:space="preserve">sensitized to the protein in the Rh positive blood . </w:t>
      </w:r>
    </w:p>
    <w:p w:rsidR="00745456" w:rsidRPr="00387A61" w:rsidRDefault="00F763B2" w:rsidP="00F763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 xml:space="preserve">The sensitized person's blood </w:t>
      </w:r>
      <w:r w:rsidR="00745456" w:rsidRPr="00387A61">
        <w:rPr>
          <w:rFonts w:ascii="Calibri" w:hAnsi="Calibri" w:cs="Calibri"/>
          <w:sz w:val="29"/>
          <w:szCs w:val="29"/>
        </w:rPr>
        <w:t>cells may then produce antibodies to the "foreig</w:t>
      </w:r>
      <w:r>
        <w:rPr>
          <w:rFonts w:ascii="Calibri" w:hAnsi="Calibri" w:cs="Calibri"/>
          <w:sz w:val="29"/>
          <w:szCs w:val="29"/>
        </w:rPr>
        <w:t xml:space="preserve">n " Rh antigens and destroy the </w:t>
      </w:r>
      <w:r w:rsidR="00745456" w:rsidRPr="00387A61">
        <w:rPr>
          <w:rFonts w:ascii="Calibri" w:hAnsi="Calibri" w:cs="Calibri"/>
          <w:sz w:val="29"/>
          <w:szCs w:val="29"/>
        </w:rPr>
        <w:t>transfused red cells.</w:t>
      </w:r>
    </w:p>
    <w:p w:rsidR="00745456" w:rsidRPr="00F763B2" w:rsidRDefault="00745456" w:rsidP="00F763B2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9"/>
          <w:szCs w:val="29"/>
        </w:rPr>
      </w:pPr>
      <w:r w:rsidRPr="00387A61">
        <w:rPr>
          <w:rFonts w:ascii="Calibri" w:hAnsi="Calibri" w:cs="Calibri"/>
          <w:sz w:val="29"/>
          <w:szCs w:val="29"/>
        </w:rPr>
        <w:t>A pregnant woman w ho is Rh negative may bec</w:t>
      </w:r>
      <w:r w:rsidR="00F763B2">
        <w:rPr>
          <w:rFonts w:ascii="Calibri" w:hAnsi="Calibri" w:cs="Calibri"/>
          <w:sz w:val="29"/>
          <w:szCs w:val="29"/>
        </w:rPr>
        <w:t xml:space="preserve">ome sensitized by proteins from </w:t>
      </w:r>
      <w:r w:rsidRPr="00387A61">
        <w:rPr>
          <w:rFonts w:ascii="Calibri" w:hAnsi="Calibri" w:cs="Calibri"/>
          <w:sz w:val="29"/>
          <w:szCs w:val="29"/>
        </w:rPr>
        <w:t>her Rh positive fetus (this factor having been inher</w:t>
      </w:r>
      <w:r w:rsidR="00F763B2">
        <w:rPr>
          <w:rFonts w:ascii="Calibri" w:hAnsi="Calibri" w:cs="Calibri"/>
          <w:sz w:val="29"/>
          <w:szCs w:val="29"/>
        </w:rPr>
        <w:t xml:space="preserve">ited from the factor ) if these </w:t>
      </w:r>
      <w:r w:rsidRPr="00387A61">
        <w:rPr>
          <w:rFonts w:ascii="Calibri" w:hAnsi="Calibri" w:cs="Calibri"/>
          <w:sz w:val="29"/>
          <w:szCs w:val="29"/>
        </w:rPr>
        <w:t xml:space="preserve">proteins enter the mother's circulation before </w:t>
      </w:r>
      <w:r w:rsidR="00F763B2">
        <w:rPr>
          <w:rFonts w:ascii="Calibri" w:hAnsi="Calibri" w:cs="Calibri"/>
          <w:sz w:val="29"/>
          <w:szCs w:val="29"/>
        </w:rPr>
        <w:t xml:space="preserve">or during childbirth . During a </w:t>
      </w:r>
      <w:r w:rsidRPr="00387A61">
        <w:rPr>
          <w:rFonts w:ascii="Calibri" w:hAnsi="Calibri" w:cs="Calibri"/>
          <w:sz w:val="29"/>
          <w:szCs w:val="29"/>
        </w:rPr>
        <w:t xml:space="preserve">subsequent pregnancy with an Rh positive fetus, </w:t>
      </w:r>
      <w:r w:rsidR="00F763B2">
        <w:rPr>
          <w:rFonts w:ascii="Calibri" w:hAnsi="Calibri" w:cs="Calibri"/>
          <w:sz w:val="29"/>
          <w:szCs w:val="29"/>
        </w:rPr>
        <w:t xml:space="preserve">some of the anti _Rh antibodies </w:t>
      </w:r>
      <w:r w:rsidRPr="00387A61">
        <w:rPr>
          <w:rFonts w:ascii="Calibri" w:hAnsi="Calibri" w:cs="Calibri"/>
          <w:sz w:val="29"/>
          <w:szCs w:val="29"/>
        </w:rPr>
        <w:t>may pass from the mother's blood in to t</w:t>
      </w:r>
      <w:r w:rsidR="00F763B2">
        <w:rPr>
          <w:rFonts w:ascii="Calibri" w:hAnsi="Calibri" w:cs="Calibri"/>
          <w:sz w:val="29"/>
          <w:szCs w:val="29"/>
        </w:rPr>
        <w:t xml:space="preserve">he blood of her fetus and cause </w:t>
      </w:r>
      <w:r w:rsidRPr="00387A61">
        <w:rPr>
          <w:rFonts w:ascii="Calibri" w:hAnsi="Calibri" w:cs="Calibri"/>
          <w:sz w:val="29"/>
          <w:szCs w:val="29"/>
        </w:rPr>
        <w:t>destruction of the fetus's red cells. This condi</w:t>
      </w:r>
      <w:r w:rsidR="00F763B2">
        <w:rPr>
          <w:rFonts w:ascii="Calibri" w:hAnsi="Calibri" w:cs="Calibri"/>
          <w:sz w:val="29"/>
          <w:szCs w:val="29"/>
        </w:rPr>
        <w:t xml:space="preserve">tion is called </w:t>
      </w:r>
      <w:r w:rsidR="002002AF">
        <w:rPr>
          <w:rFonts w:ascii="Calibri" w:hAnsi="Calibri" w:cs="Calibri"/>
          <w:sz w:val="29"/>
          <w:szCs w:val="29"/>
        </w:rPr>
        <w:t>erythroblastsosis</w:t>
      </w:r>
      <w:r w:rsidR="00F763B2">
        <w:rPr>
          <w:rFonts w:ascii="Calibri" w:hAnsi="Calibri" w:cs="Calibri"/>
          <w:sz w:val="29"/>
          <w:szCs w:val="29"/>
        </w:rPr>
        <w:t xml:space="preserve"> </w:t>
      </w:r>
      <w:r w:rsidR="00552CAA" w:rsidRPr="00387A61">
        <w:rPr>
          <w:rFonts w:ascii="Calibri" w:hAnsi="Calibri" w:cs="Calibri"/>
          <w:sz w:val="29"/>
          <w:szCs w:val="29"/>
        </w:rPr>
        <w:t>fetal</w:t>
      </w:r>
      <w:bookmarkStart w:id="0" w:name="_GoBack"/>
      <w:bookmarkEnd w:id="0"/>
      <w:r w:rsidRPr="00387A61">
        <w:rPr>
          <w:rFonts w:ascii="Calibri" w:hAnsi="Calibri" w:cs="Calibri"/>
          <w:sz w:val="29"/>
          <w:szCs w:val="29"/>
        </w:rPr>
        <w:t xml:space="preserve"> or hemolytic disease of the newborn.</w:t>
      </w:r>
    </w:p>
    <w:sectPr w:rsidR="00745456" w:rsidRPr="00F763B2" w:rsidSect="00733A9A">
      <w:pgSz w:w="12240" w:h="15840"/>
      <w:pgMar w:top="1440" w:right="160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367" w:rsidRDefault="00301367" w:rsidP="004722DB">
      <w:pPr>
        <w:spacing w:after="0" w:line="240" w:lineRule="auto"/>
      </w:pPr>
      <w:r>
        <w:separator/>
      </w:r>
    </w:p>
  </w:endnote>
  <w:endnote w:type="continuationSeparator" w:id="0">
    <w:p w:rsidR="00301367" w:rsidRDefault="00301367" w:rsidP="0047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367" w:rsidRDefault="00301367" w:rsidP="004722DB">
      <w:pPr>
        <w:spacing w:after="0" w:line="240" w:lineRule="auto"/>
      </w:pPr>
      <w:r>
        <w:separator/>
      </w:r>
    </w:p>
  </w:footnote>
  <w:footnote w:type="continuationSeparator" w:id="0">
    <w:p w:rsidR="00301367" w:rsidRDefault="00301367" w:rsidP="00472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9D"/>
    <w:rsid w:val="00114B74"/>
    <w:rsid w:val="001604AE"/>
    <w:rsid w:val="002002AF"/>
    <w:rsid w:val="0027716D"/>
    <w:rsid w:val="002C2B31"/>
    <w:rsid w:val="00301367"/>
    <w:rsid w:val="00387A61"/>
    <w:rsid w:val="0039010D"/>
    <w:rsid w:val="003F38A0"/>
    <w:rsid w:val="00422C59"/>
    <w:rsid w:val="004722DB"/>
    <w:rsid w:val="00552CAA"/>
    <w:rsid w:val="00713FDC"/>
    <w:rsid w:val="00733A9A"/>
    <w:rsid w:val="00745456"/>
    <w:rsid w:val="007E422E"/>
    <w:rsid w:val="009E168A"/>
    <w:rsid w:val="009F0E7F"/>
    <w:rsid w:val="00AA156F"/>
    <w:rsid w:val="00AF6384"/>
    <w:rsid w:val="00B1718E"/>
    <w:rsid w:val="00B73347"/>
    <w:rsid w:val="00B853B5"/>
    <w:rsid w:val="00B90D24"/>
    <w:rsid w:val="00BA19F0"/>
    <w:rsid w:val="00BB519D"/>
    <w:rsid w:val="00BD6A44"/>
    <w:rsid w:val="00C24C8F"/>
    <w:rsid w:val="00D82877"/>
    <w:rsid w:val="00DA5A3F"/>
    <w:rsid w:val="00E77437"/>
    <w:rsid w:val="00E83358"/>
    <w:rsid w:val="00EB1F8B"/>
    <w:rsid w:val="00F7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744B43-54DE-484E-8117-F854D24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22D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722DB"/>
  </w:style>
  <w:style w:type="paragraph" w:styleId="a4">
    <w:name w:val="footer"/>
    <w:basedOn w:val="a"/>
    <w:link w:val="Char0"/>
    <w:uiPriority w:val="99"/>
    <w:unhideWhenUsed/>
    <w:rsid w:val="004722D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7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2017-10-28T16:19:00Z</cp:lastPrinted>
  <dcterms:created xsi:type="dcterms:W3CDTF">2017-10-19T10:21:00Z</dcterms:created>
  <dcterms:modified xsi:type="dcterms:W3CDTF">2019-10-27T07:43:00Z</dcterms:modified>
</cp:coreProperties>
</file>